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 xml:space="preserve">.                                                       </w:t>
      </w:r>
      <w:r>
        <w:rPr>
          <w:rFonts w:ascii="Times New Roman" w:hAnsi="Times New Roman" w:hint="default"/>
          <w:rtl w:val="0"/>
        </w:rPr>
        <w:t xml:space="preserve">…………… </w:t>
      </w:r>
      <w:r>
        <w:rPr>
          <w:rFonts w:ascii="Times New Roman" w:hAnsi="Times New Roman"/>
          <w:rtl w:val="0"/>
        </w:rPr>
        <w:t xml:space="preserve">, dn </w:t>
      </w:r>
      <w:r>
        <w:rPr>
          <w:rFonts w:ascii="Times New Roman" w:hAnsi="Times New Roman" w:hint="default"/>
          <w:rtl w:val="0"/>
        </w:rPr>
        <w:t>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</w:t>
      </w:r>
    </w:p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e"/>
        <w:bidi w:val="0"/>
        <w:spacing w:line="168" w:lineRule="auto"/>
        <w:ind w:left="0" w:right="28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adres do korespondencji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 Skarbowy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u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l.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          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……… 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Informacja o zawi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ą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zaniu sp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ół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ki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Niniejszym pismem pragn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poinformowa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w dniu </w:t>
      </w:r>
      <w:r>
        <w:rPr>
          <w:rFonts w:ascii="Times New Roman" w:hAnsi="Times New Roman"/>
          <w:sz w:val="24"/>
          <w:szCs w:val="24"/>
          <w:rtl w:val="0"/>
        </w:rPr>
        <w:t>29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 2016 roku</w:t>
      </w:r>
      <w:r>
        <w:rPr>
          <w:rFonts w:ascii="Times New Roman" w:hAnsi="Times New Roman"/>
          <w:sz w:val="24"/>
          <w:szCs w:val="24"/>
          <w:rtl w:val="0"/>
        </w:rPr>
        <w:t xml:space="preserve"> zostaje zawi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zana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ka cywilna </w:t>
      </w:r>
      <w:r>
        <w:rPr>
          <w:rFonts w:ascii="Times New Roman" w:hAnsi="Times New Roman"/>
          <w:sz w:val="24"/>
          <w:szCs w:val="24"/>
          <w:rtl w:val="0"/>
        </w:rPr>
        <w:t>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dzy osobami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/>
          <w:sz w:val="24"/>
          <w:szCs w:val="24"/>
          <w:rtl w:val="0"/>
        </w:rPr>
        <w:t xml:space="preserve">pod </w:t>
      </w:r>
      <w:r>
        <w:rPr>
          <w:rFonts w:ascii="Times New Roman" w:hAnsi="Times New Roman"/>
          <w:sz w:val="24"/>
          <w:szCs w:val="24"/>
          <w:rtl w:val="0"/>
        </w:rPr>
        <w:t>nazw</w:t>
      </w:r>
      <w:r>
        <w:rPr>
          <w:rFonts w:ascii="Times New Roman" w:hAnsi="Times New Roman" w:hint="default"/>
          <w:sz w:val="24"/>
          <w:szCs w:val="24"/>
          <w:rtl w:val="0"/>
        </w:rPr>
        <w:t>ą „ 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prowadzona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miejscowo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przy ul.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.. .</w:t>
      </w: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   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, ul.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   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, ul.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   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, ul.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   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, ul.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956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Domyślne"/>
        <w:bidi w:val="0"/>
        <w:ind w:left="4956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956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Domyślne"/>
        <w:bidi w:val="0"/>
        <w:ind w:left="4956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956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Domyślne"/>
        <w:bidi w:val="0"/>
        <w:ind w:left="4956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956" w:right="288" w:firstLine="0"/>
        <w:jc w:val="righ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